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BF" w:rsidRPr="00075CF8" w:rsidRDefault="005B0ABF" w:rsidP="005B0ABF">
      <w:pPr>
        <w:rPr>
          <w:b/>
          <w:smallCaps/>
        </w:rPr>
      </w:pP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70053F" w:rsidRPr="005B0ABF" w:rsidRDefault="0070053F" w:rsidP="005B0A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Avviso ai sensi del decreto di fissazione udienza comparazione parti, emesso in data</w:t>
      </w:r>
      <w:r w:rsidR="00F97CEE">
        <w:rPr>
          <w:rFonts w:ascii="Times New Roman" w:hAnsi="Times New Roman" w:cs="Times New Roman"/>
          <w:sz w:val="24"/>
          <w:szCs w:val="24"/>
        </w:rPr>
        <w:t xml:space="preserve"> 18</w:t>
      </w:r>
      <w:r w:rsidR="00E44831" w:rsidRPr="005B0ABF">
        <w:rPr>
          <w:rFonts w:ascii="Times New Roman" w:hAnsi="Times New Roman" w:cs="Times New Roman"/>
          <w:sz w:val="24"/>
          <w:szCs w:val="24"/>
        </w:rPr>
        <w:t>/09</w:t>
      </w:r>
      <w:r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4B71DD">
        <w:rPr>
          <w:rFonts w:ascii="Times New Roman" w:hAnsi="Times New Roman" w:cs="Times New Roman"/>
          <w:sz w:val="24"/>
          <w:szCs w:val="24"/>
        </w:rPr>
        <w:t>Napoli -</w:t>
      </w:r>
      <w:r w:rsidRPr="005B0ABF">
        <w:rPr>
          <w:rFonts w:ascii="Times New Roman" w:hAnsi="Times New Roman" w:cs="Times New Roman"/>
          <w:sz w:val="24"/>
          <w:szCs w:val="24"/>
        </w:rPr>
        <w:t xml:space="preserve"> Sezione Lavoro – nel procedimento RG </w:t>
      </w:r>
      <w:r w:rsidR="00F97CEE">
        <w:rPr>
          <w:rFonts w:ascii="Times New Roman" w:hAnsi="Times New Roman" w:cs="Times New Roman"/>
          <w:sz w:val="24"/>
          <w:szCs w:val="24"/>
        </w:rPr>
        <w:t>19350</w:t>
      </w:r>
      <w:r w:rsidRPr="005B0ABF">
        <w:rPr>
          <w:rFonts w:ascii="Times New Roman" w:hAnsi="Times New Roman" w:cs="Times New Roman"/>
          <w:sz w:val="24"/>
          <w:szCs w:val="24"/>
        </w:rPr>
        <w:t>/15</w:t>
      </w:r>
    </w:p>
    <w:p w:rsidR="0070053F" w:rsidRPr="005B0ABF" w:rsidRDefault="0070053F" w:rsidP="005B0A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Autorità giudiziaria innanzi alla qual</w:t>
      </w:r>
      <w:r w:rsidR="00DC2C6D" w:rsidRPr="005B0ABF">
        <w:rPr>
          <w:rFonts w:ascii="Times New Roman" w:hAnsi="Times New Roman" w:cs="Times New Roman"/>
          <w:sz w:val="24"/>
          <w:szCs w:val="24"/>
        </w:rPr>
        <w:t>e si procede ed il numero di reg</w:t>
      </w:r>
      <w:r w:rsidRPr="005B0ABF">
        <w:rPr>
          <w:rFonts w:ascii="Times New Roman" w:hAnsi="Times New Roman" w:cs="Times New Roman"/>
          <w:sz w:val="24"/>
          <w:szCs w:val="24"/>
        </w:rPr>
        <w:t xml:space="preserve">istro generale del ricorso: </w:t>
      </w:r>
      <w:proofErr w:type="spellStart"/>
      <w:r w:rsidR="00385390" w:rsidRPr="005B0ABF">
        <w:rPr>
          <w:rFonts w:ascii="Times New Roman" w:hAnsi="Times New Roman" w:cs="Times New Roman"/>
          <w:b/>
          <w:sz w:val="24"/>
          <w:szCs w:val="24"/>
        </w:rPr>
        <w:t>T</w:t>
      </w:r>
      <w:r w:rsidR="004B71DD">
        <w:rPr>
          <w:rFonts w:ascii="Times New Roman" w:hAnsi="Times New Roman" w:cs="Times New Roman"/>
          <w:b/>
          <w:sz w:val="24"/>
          <w:szCs w:val="24"/>
        </w:rPr>
        <w:t>rbinuale</w:t>
      </w:r>
      <w:proofErr w:type="spellEnd"/>
      <w:r w:rsidR="004B71DD">
        <w:rPr>
          <w:rFonts w:ascii="Times New Roman" w:hAnsi="Times New Roman" w:cs="Times New Roman"/>
          <w:b/>
          <w:sz w:val="24"/>
          <w:szCs w:val="24"/>
        </w:rPr>
        <w:t xml:space="preserve"> di Napoli 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-Sezione Lavoro _ RG </w:t>
      </w:r>
      <w:r w:rsidR="00F97CEE">
        <w:rPr>
          <w:rFonts w:ascii="Times New Roman" w:hAnsi="Times New Roman" w:cs="Times New Roman"/>
          <w:b/>
          <w:sz w:val="24"/>
          <w:szCs w:val="24"/>
        </w:rPr>
        <w:t>19350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/15 – Udienza del </w:t>
      </w:r>
      <w:r w:rsidR="00F97CEE">
        <w:rPr>
          <w:rFonts w:ascii="Times New Roman" w:hAnsi="Times New Roman" w:cs="Times New Roman"/>
          <w:b/>
          <w:sz w:val="24"/>
          <w:szCs w:val="24"/>
        </w:rPr>
        <w:t>15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/10</w:t>
      </w:r>
      <w:r w:rsidR="00385390" w:rsidRPr="005B0ABF">
        <w:rPr>
          <w:rFonts w:ascii="Times New Roman" w:hAnsi="Times New Roman" w:cs="Times New Roman"/>
          <w:b/>
          <w:sz w:val="24"/>
          <w:szCs w:val="24"/>
        </w:rPr>
        <w:t>/</w:t>
      </w:r>
      <w:r w:rsidRPr="005B0ABF">
        <w:rPr>
          <w:rFonts w:ascii="Times New Roman" w:hAnsi="Times New Roman" w:cs="Times New Roman"/>
          <w:b/>
          <w:sz w:val="24"/>
          <w:szCs w:val="24"/>
        </w:rPr>
        <w:t>2015</w:t>
      </w:r>
    </w:p>
    <w:p w:rsidR="00DA64F4" w:rsidRPr="005271AF" w:rsidRDefault="00385390" w:rsidP="005271A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Nome d</w:t>
      </w:r>
      <w:r w:rsidR="00E44831" w:rsidRPr="005B0ABF">
        <w:rPr>
          <w:rFonts w:ascii="Times New Roman" w:hAnsi="Times New Roman" w:cs="Times New Roman"/>
          <w:sz w:val="24"/>
          <w:szCs w:val="24"/>
        </w:rPr>
        <w:t>ei</w:t>
      </w:r>
      <w:r w:rsidR="00A334AA" w:rsidRPr="005B0ABF">
        <w:rPr>
          <w:rFonts w:ascii="Times New Roman" w:hAnsi="Times New Roman" w:cs="Times New Roman"/>
          <w:sz w:val="24"/>
          <w:szCs w:val="24"/>
        </w:rPr>
        <w:t xml:space="preserve"> ricorre</w:t>
      </w:r>
      <w:r w:rsidR="00E44831" w:rsidRPr="005B0ABF">
        <w:rPr>
          <w:rFonts w:ascii="Times New Roman" w:hAnsi="Times New Roman" w:cs="Times New Roman"/>
          <w:sz w:val="24"/>
          <w:szCs w:val="24"/>
        </w:rPr>
        <w:t>nti</w:t>
      </w:r>
      <w:r w:rsidR="00A334AA" w:rsidRPr="005B0ABF">
        <w:rPr>
          <w:rFonts w:ascii="Times New Roman" w:hAnsi="Times New Roman" w:cs="Times New Roman"/>
          <w:sz w:val="24"/>
          <w:szCs w:val="24"/>
        </w:rPr>
        <w:t>:</w:t>
      </w:r>
      <w:r w:rsidR="00F97CEE">
        <w:rPr>
          <w:rFonts w:ascii="Times New Roman" w:hAnsi="Times New Roman" w:cs="Times New Roman"/>
          <w:b/>
          <w:sz w:val="24"/>
          <w:szCs w:val="24"/>
        </w:rPr>
        <w:t xml:space="preserve"> GIUGLIANO MARIA, LAZZARINI ANNA</w:t>
      </w:r>
      <w:r w:rsidR="00DA64F4" w:rsidRPr="005271AF">
        <w:rPr>
          <w:rFonts w:ascii="Times New Roman" w:hAnsi="Times New Roman" w:cs="Times New Roman"/>
          <w:sz w:val="24"/>
          <w:szCs w:val="24"/>
        </w:rPr>
        <w:t>.</w:t>
      </w:r>
    </w:p>
    <w:p w:rsidR="0070053F" w:rsidRPr="00513A39" w:rsidRDefault="0070053F" w:rsidP="00513A3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3A39">
        <w:rPr>
          <w:rFonts w:ascii="Times New Roman" w:hAnsi="Times New Roman" w:cs="Times New Roman"/>
          <w:sz w:val="24"/>
          <w:szCs w:val="24"/>
        </w:rPr>
        <w:t>Indicazioni dell’Amministrazione intimata:</w:t>
      </w:r>
    </w:p>
    <w:p w:rsidR="0070053F" w:rsidRPr="005B0ABF" w:rsidRDefault="0070053F" w:rsidP="005B0ABF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ABF">
        <w:rPr>
          <w:rFonts w:ascii="Times New Roman" w:hAnsi="Times New Roman" w:cs="Times New Roman"/>
          <w:b/>
          <w:sz w:val="24"/>
          <w:szCs w:val="24"/>
        </w:rPr>
        <w:t xml:space="preserve">Ministero dell’Istruzione,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Univeristà</w:t>
      </w:r>
      <w:proofErr w:type="spellEnd"/>
      <w:r w:rsidRPr="005B0ABF">
        <w:rPr>
          <w:rFonts w:ascii="Times New Roman" w:hAnsi="Times New Roman" w:cs="Times New Roman"/>
          <w:b/>
          <w:sz w:val="24"/>
          <w:szCs w:val="24"/>
        </w:rPr>
        <w:t xml:space="preserve"> e Ricerca,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no</w:t>
      </w:r>
      <w:r w:rsidR="00513A39">
        <w:rPr>
          <w:rFonts w:ascii="Times New Roman" w:hAnsi="Times New Roman" w:cs="Times New Roman"/>
          <w:b/>
          <w:sz w:val="24"/>
          <w:szCs w:val="24"/>
        </w:rPr>
        <w:t>nchè</w:t>
      </w:r>
      <w:proofErr w:type="spellEnd"/>
      <w:r w:rsidR="00513A39">
        <w:rPr>
          <w:rFonts w:ascii="Times New Roman" w:hAnsi="Times New Roman" w:cs="Times New Roman"/>
          <w:b/>
          <w:sz w:val="24"/>
          <w:szCs w:val="24"/>
        </w:rPr>
        <w:t xml:space="preserve"> Ufficio Scolastico Regionale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 per la Campania e Ambito Territoriale per la Provincia di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Napoli</w:t>
      </w:r>
    </w:p>
    <w:p w:rsidR="00A334AA" w:rsidRPr="005B0ABF" w:rsidRDefault="0070053F" w:rsidP="00513A3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Sunto dei motivi del ricorso:</w:t>
      </w:r>
      <w:r w:rsidR="00FA3CFE" w:rsidRPr="005B0AB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A3CFE" w:rsidRPr="005B0AB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Diritto all’</w:t>
      </w:r>
      <w:r w:rsidR="00513A39">
        <w:rPr>
          <w:rFonts w:ascii="Times New Roman" w:hAnsi="Times New Roman" w:cs="Times New Roman"/>
          <w:b/>
          <w:sz w:val="24"/>
          <w:szCs w:val="24"/>
        </w:rPr>
        <w:t xml:space="preserve">inserimento degli abilitati </w:t>
      </w:r>
      <w:proofErr w:type="spellStart"/>
      <w:r w:rsidR="00513A39">
        <w:rPr>
          <w:rFonts w:ascii="Times New Roman" w:hAnsi="Times New Roman" w:cs="Times New Roman"/>
          <w:b/>
          <w:sz w:val="24"/>
          <w:szCs w:val="24"/>
        </w:rPr>
        <w:t>Pas</w:t>
      </w:r>
      <w:proofErr w:type="spellEnd"/>
      <w:r w:rsidR="00513A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 xml:space="preserve">nella III fascia delle graduatorie ad esaurimento, cioè delle graduatorie riservate ai docenti abilitati e utilizzate per l’assunzione a tempo indeterminato sul 50% dei posti annualmente banditi dal MIUR ai sensi dell’art. 399 del D. </w:t>
      </w:r>
      <w:proofErr w:type="spellStart"/>
      <w:r w:rsidR="00A334AA" w:rsidRPr="005B0ABF">
        <w:rPr>
          <w:rFonts w:ascii="Times New Roman" w:hAnsi="Times New Roman" w:cs="Times New Roman"/>
          <w:b/>
          <w:sz w:val="24"/>
          <w:szCs w:val="24"/>
        </w:rPr>
        <w:t>Lgs</w:t>
      </w:r>
      <w:proofErr w:type="spellEnd"/>
      <w:r w:rsidR="00A334AA" w:rsidRPr="005B0ABF">
        <w:rPr>
          <w:rFonts w:ascii="Times New Roman" w:hAnsi="Times New Roman" w:cs="Times New Roman"/>
          <w:b/>
          <w:sz w:val="24"/>
          <w:szCs w:val="24"/>
        </w:rPr>
        <w:t>. N. 287/94</w:t>
      </w:r>
      <w:r w:rsidR="00513A39">
        <w:rPr>
          <w:rFonts w:ascii="Times New Roman" w:hAnsi="Times New Roman" w:cs="Times New Roman"/>
          <w:b/>
          <w:sz w:val="24"/>
          <w:szCs w:val="24"/>
        </w:rPr>
        <w:t xml:space="preserve"> e contestuale inserimento nel </w:t>
      </w:r>
      <w:r w:rsidR="00513A39" w:rsidRPr="00513A39">
        <w:rPr>
          <w:rFonts w:ascii="Times New Roman" w:hAnsi="Times New Roman" w:cs="Times New Roman"/>
          <w:b/>
          <w:sz w:val="24"/>
          <w:szCs w:val="24"/>
        </w:rPr>
        <w:t>piano straordinario di assunzioni di cui alla Legge n.107/2015 con risarcimento del danno in forma specifica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.</w:t>
      </w:r>
    </w:p>
    <w:p w:rsidR="0070053F" w:rsidRPr="005B0ABF" w:rsidRDefault="0070053F" w:rsidP="005B0AB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Indicazione dei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13A39" w:rsidRPr="00F97CEE" w:rsidRDefault="0070053F" w:rsidP="00513A39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ABF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F97CEE" w:rsidRPr="00F97CEE">
        <w:rPr>
          <w:rFonts w:ascii="Times New Roman" w:hAnsi="Times New Roman" w:cs="Times New Roman"/>
          <w:b/>
          <w:bCs/>
          <w:sz w:val="24"/>
          <w:szCs w:val="24"/>
        </w:rPr>
        <w:t>Tutti</w:t>
      </w:r>
      <w:proofErr w:type="spellEnd"/>
      <w:r w:rsidR="00F97CEE" w:rsidRPr="00F97CEE">
        <w:rPr>
          <w:rFonts w:ascii="Times New Roman" w:hAnsi="Times New Roman" w:cs="Times New Roman"/>
          <w:b/>
          <w:bCs/>
          <w:sz w:val="24"/>
          <w:szCs w:val="24"/>
        </w:rPr>
        <w:t xml:space="preserve"> i docenti iscritti nelle classi concorsuali A346- A345 e A036 della SCUOLA SECONDARIA </w:t>
      </w:r>
      <w:proofErr w:type="spellStart"/>
      <w:r w:rsidR="00F97CEE" w:rsidRPr="00F97CEE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F97CEE" w:rsidRPr="00F97CEE">
        <w:rPr>
          <w:rFonts w:ascii="Times New Roman" w:hAnsi="Times New Roman" w:cs="Times New Roman"/>
          <w:b/>
          <w:bCs/>
          <w:sz w:val="24"/>
          <w:szCs w:val="24"/>
        </w:rPr>
        <w:t xml:space="preserve"> PRIMO E SECONDO GRADO e nei corrispondenti elenchi di sostegno delle graduatorie ad esaurimento (GAE), </w:t>
      </w:r>
      <w:r w:rsidR="00F97CEE" w:rsidRPr="00F97CEE">
        <w:rPr>
          <w:rFonts w:ascii="Times New Roman" w:hAnsi="Times New Roman" w:cs="Times New Roman"/>
          <w:sz w:val="24"/>
          <w:szCs w:val="24"/>
        </w:rPr>
        <w:t xml:space="preserve">valide per gli </w:t>
      </w:r>
      <w:proofErr w:type="spellStart"/>
      <w:r w:rsidR="00F97CEE" w:rsidRPr="00F97CEE">
        <w:rPr>
          <w:rFonts w:ascii="Times New Roman" w:hAnsi="Times New Roman" w:cs="Times New Roman"/>
          <w:sz w:val="24"/>
          <w:szCs w:val="24"/>
        </w:rPr>
        <w:t>aa.ss.</w:t>
      </w:r>
      <w:proofErr w:type="spellEnd"/>
      <w:r w:rsidR="00F97CEE" w:rsidRPr="00F97CEE">
        <w:rPr>
          <w:rFonts w:ascii="Times New Roman" w:hAnsi="Times New Roman" w:cs="Times New Roman"/>
          <w:sz w:val="24"/>
          <w:szCs w:val="24"/>
        </w:rPr>
        <w:t xml:space="preserve"> 2014-2017, di tutti i 101 Ambiti Territoriali Provinciali d’Italia, ossia di </w:t>
      </w:r>
      <w:r w:rsidR="00F97CEE" w:rsidRPr="00F97CEE">
        <w:rPr>
          <w:rFonts w:ascii="Times New Roman" w:hAnsi="Times New Roman" w:cs="Times New Roman"/>
          <w:b/>
          <w:bCs/>
          <w:sz w:val="24"/>
          <w:szCs w:val="24"/>
        </w:rPr>
        <w:t xml:space="preserve">tutti i docenti </w:t>
      </w:r>
      <w:r w:rsidR="00F97CEE" w:rsidRPr="00F97CEE">
        <w:rPr>
          <w:rFonts w:ascii="Times New Roman" w:hAnsi="Times New Roman" w:cs="Times New Roman"/>
          <w:sz w:val="24"/>
          <w:szCs w:val="24"/>
        </w:rPr>
        <w:t xml:space="preserve">che - in virtù dell’inserimento </w:t>
      </w:r>
      <w:r w:rsidR="00F97CEE" w:rsidRPr="00F97CEE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="00F97CEE" w:rsidRPr="00F97CEE">
        <w:rPr>
          <w:rFonts w:ascii="Times New Roman" w:hAnsi="Times New Roman" w:cs="Times New Roman"/>
          <w:i/>
          <w:iCs/>
          <w:sz w:val="24"/>
          <w:szCs w:val="24"/>
        </w:rPr>
        <w:t>pleno</w:t>
      </w:r>
      <w:proofErr w:type="spellEnd"/>
      <w:r w:rsidR="00F97CEE" w:rsidRPr="00F97CEE">
        <w:rPr>
          <w:rFonts w:ascii="Times New Roman" w:hAnsi="Times New Roman" w:cs="Times New Roman"/>
          <w:i/>
          <w:iCs/>
          <w:sz w:val="24"/>
          <w:szCs w:val="24"/>
        </w:rPr>
        <w:t xml:space="preserve"> iure” </w:t>
      </w:r>
      <w:r w:rsidR="00F97CEE" w:rsidRPr="00F97CEE">
        <w:rPr>
          <w:rFonts w:ascii="Times New Roman" w:hAnsi="Times New Roman" w:cs="Times New Roman"/>
          <w:sz w:val="24"/>
          <w:szCs w:val="24"/>
        </w:rPr>
        <w:t xml:space="preserve">dei ricorrenti </w:t>
      </w:r>
      <w:r w:rsidR="00F97CEE" w:rsidRPr="00F97CEE">
        <w:rPr>
          <w:rFonts w:ascii="Times New Roman" w:hAnsi="Times New Roman" w:cs="Times New Roman"/>
          <w:b/>
          <w:bCs/>
          <w:sz w:val="24"/>
          <w:szCs w:val="24"/>
        </w:rPr>
        <w:t>nelle graduatorie ad esaurimento dell’ambito territoriale della Provincia di Napoli</w:t>
      </w:r>
      <w:r w:rsidR="00F97CEE" w:rsidRPr="00F97CEE">
        <w:rPr>
          <w:rFonts w:ascii="Times New Roman" w:hAnsi="Times New Roman" w:cs="Times New Roman"/>
          <w:sz w:val="24"/>
          <w:szCs w:val="24"/>
        </w:rPr>
        <w:t xml:space="preserve"> per le classi concorsuali </w:t>
      </w:r>
      <w:r w:rsidR="00F97CEE" w:rsidRPr="00F97CEE">
        <w:rPr>
          <w:rFonts w:ascii="Times New Roman" w:hAnsi="Times New Roman" w:cs="Times New Roman"/>
          <w:bCs/>
          <w:sz w:val="24"/>
          <w:szCs w:val="24"/>
        </w:rPr>
        <w:t xml:space="preserve">A346 A345 e A036 </w:t>
      </w:r>
      <w:r w:rsidR="00F97CEE" w:rsidRPr="00F97CEE">
        <w:rPr>
          <w:rFonts w:ascii="Times New Roman" w:hAnsi="Times New Roman" w:cs="Times New Roman"/>
          <w:sz w:val="24"/>
          <w:szCs w:val="24"/>
        </w:rPr>
        <w:t xml:space="preserve">della </w:t>
      </w:r>
      <w:r w:rsidR="00F97CEE" w:rsidRPr="00F97CEE">
        <w:rPr>
          <w:rFonts w:ascii="Times New Roman" w:hAnsi="Times New Roman" w:cs="Times New Roman"/>
          <w:bCs/>
          <w:sz w:val="24"/>
          <w:szCs w:val="24"/>
        </w:rPr>
        <w:t xml:space="preserve">SCUOLA SECONDARIA </w:t>
      </w:r>
      <w:proofErr w:type="spellStart"/>
      <w:r w:rsidR="00F97CEE" w:rsidRPr="00F97CEE">
        <w:rPr>
          <w:rFonts w:ascii="Times New Roman" w:hAnsi="Times New Roman" w:cs="Times New Roman"/>
          <w:bCs/>
          <w:sz w:val="24"/>
          <w:szCs w:val="24"/>
        </w:rPr>
        <w:t>DI</w:t>
      </w:r>
      <w:proofErr w:type="spellEnd"/>
      <w:r w:rsidR="00F97CEE" w:rsidRPr="00F97CEE">
        <w:rPr>
          <w:rFonts w:ascii="Times New Roman" w:hAnsi="Times New Roman" w:cs="Times New Roman"/>
          <w:bCs/>
          <w:sz w:val="24"/>
          <w:szCs w:val="24"/>
        </w:rPr>
        <w:t xml:space="preserve"> PRIMO E SECONDO GRADO e per i corrispondenti elenchi di sostegno</w:t>
      </w:r>
      <w:r w:rsidR="00F97CEE" w:rsidRPr="00F97CEE">
        <w:rPr>
          <w:rFonts w:ascii="Times New Roman" w:hAnsi="Times New Roman" w:cs="Times New Roman"/>
          <w:sz w:val="24"/>
          <w:szCs w:val="24"/>
        </w:rPr>
        <w:t xml:space="preserve"> </w:t>
      </w:r>
      <w:r w:rsidR="00F97CEE" w:rsidRPr="00F97CEE">
        <w:rPr>
          <w:rFonts w:ascii="Times New Roman" w:hAnsi="Times New Roman" w:cs="Times New Roman"/>
          <w:bCs/>
          <w:sz w:val="24"/>
          <w:szCs w:val="24"/>
        </w:rPr>
        <w:t>validi per il triennio 2014/2017</w:t>
      </w:r>
      <w:r w:rsidR="00F97CEE" w:rsidRPr="00F97CEE">
        <w:rPr>
          <w:rFonts w:ascii="Times New Roman" w:hAnsi="Times New Roman" w:cs="Times New Roman"/>
          <w:sz w:val="24"/>
          <w:szCs w:val="24"/>
        </w:rPr>
        <w:t xml:space="preserve"> -</w:t>
      </w:r>
      <w:r w:rsidR="00F97CEE" w:rsidRPr="00F97CEE">
        <w:rPr>
          <w:rFonts w:ascii="Times New Roman" w:hAnsi="Times New Roman" w:cs="Times New Roman"/>
          <w:b/>
          <w:bCs/>
          <w:sz w:val="24"/>
          <w:szCs w:val="24"/>
        </w:rPr>
        <w:t xml:space="preserve"> verrebbero scavalcati in graduatoria, per punteggio, dai ricorrenti</w:t>
      </w:r>
      <w:r w:rsidR="00513A3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0053F" w:rsidRPr="005B0ABF" w:rsidRDefault="0070053F" w:rsidP="00513A3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La presente notificazione, relativa alle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 </w:t>
      </w:r>
      <w:r w:rsidRPr="005B0ABF">
        <w:rPr>
          <w:rFonts w:ascii="Times New Roman" w:hAnsi="Times New Roman" w:cs="Times New Roman"/>
          <w:sz w:val="24"/>
          <w:szCs w:val="24"/>
        </w:rPr>
        <w:t>graduatorie sopra riportate, viene effettuata in esecuzione del Decreto fissazione udienza comparazione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ed autorizzazione alla notifica ex art 151cpc</w:t>
      </w:r>
      <w:r w:rsidRPr="005B0ABF">
        <w:rPr>
          <w:rFonts w:ascii="Times New Roman" w:hAnsi="Times New Roman" w:cs="Times New Roman"/>
          <w:sz w:val="24"/>
          <w:szCs w:val="24"/>
        </w:rPr>
        <w:t xml:space="preserve"> emesso in data </w:t>
      </w:r>
      <w:r w:rsidR="00F97CEE">
        <w:rPr>
          <w:rFonts w:ascii="Times New Roman" w:hAnsi="Times New Roman" w:cs="Times New Roman"/>
          <w:sz w:val="24"/>
          <w:szCs w:val="24"/>
        </w:rPr>
        <w:t>18</w:t>
      </w:r>
      <w:r w:rsidR="00A334AA" w:rsidRPr="005B0ABF">
        <w:rPr>
          <w:rFonts w:ascii="Times New Roman" w:hAnsi="Times New Roman" w:cs="Times New Roman"/>
          <w:sz w:val="24"/>
          <w:szCs w:val="24"/>
        </w:rPr>
        <w:t>/0</w:t>
      </w:r>
      <w:r w:rsidR="00E44831" w:rsidRPr="005B0ABF">
        <w:rPr>
          <w:rFonts w:ascii="Times New Roman" w:hAnsi="Times New Roman" w:cs="Times New Roman"/>
          <w:sz w:val="24"/>
          <w:szCs w:val="24"/>
        </w:rPr>
        <w:t>9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513A39">
        <w:rPr>
          <w:rFonts w:ascii="Times New Roman" w:hAnsi="Times New Roman" w:cs="Times New Roman"/>
          <w:sz w:val="24"/>
          <w:szCs w:val="24"/>
        </w:rPr>
        <w:t>Napoli</w:t>
      </w:r>
      <w:r w:rsidR="00A334AA" w:rsidRPr="005B0ABF">
        <w:rPr>
          <w:rFonts w:ascii="Times New Roman" w:hAnsi="Times New Roman" w:cs="Times New Roman"/>
          <w:sz w:val="24"/>
          <w:szCs w:val="24"/>
        </w:rPr>
        <w:t xml:space="preserve"> </w:t>
      </w:r>
      <w:r w:rsidRPr="005B0ABF">
        <w:rPr>
          <w:rFonts w:ascii="Times New Roman" w:hAnsi="Times New Roman" w:cs="Times New Roman"/>
          <w:sz w:val="24"/>
          <w:szCs w:val="24"/>
        </w:rPr>
        <w:t>Sezione Lavoro</w:t>
      </w:r>
      <w:r w:rsidR="00C7546A" w:rsidRPr="005B0ABF">
        <w:rPr>
          <w:rFonts w:ascii="Times New Roman" w:hAnsi="Times New Roman" w:cs="Times New Roman"/>
          <w:sz w:val="24"/>
          <w:szCs w:val="24"/>
        </w:rPr>
        <w:t xml:space="preserve"> – nel procedimento </w:t>
      </w:r>
      <w:r w:rsidR="00C7546A" w:rsidRPr="005B0ABF">
        <w:rPr>
          <w:rFonts w:ascii="Times New Roman" w:hAnsi="Times New Roman" w:cs="Times New Roman"/>
          <w:b/>
          <w:sz w:val="24"/>
          <w:szCs w:val="24"/>
        </w:rPr>
        <w:t>RG</w:t>
      </w:r>
      <w:r w:rsidR="00F97CEE">
        <w:rPr>
          <w:rFonts w:ascii="Times New Roman" w:hAnsi="Times New Roman" w:cs="Times New Roman"/>
          <w:b/>
          <w:sz w:val="24"/>
          <w:szCs w:val="24"/>
        </w:rPr>
        <w:t>.19350</w:t>
      </w:r>
      <w:r w:rsidR="00C7546A"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="00C7546A" w:rsidRPr="005B0ABF">
        <w:rPr>
          <w:rFonts w:ascii="Times New Roman" w:hAnsi="Times New Roman" w:cs="Times New Roman"/>
          <w:sz w:val="24"/>
          <w:szCs w:val="24"/>
        </w:rPr>
        <w:t xml:space="preserve">, nei confronti di tutti i </w:t>
      </w:r>
      <w:proofErr w:type="spellStart"/>
      <w:r w:rsidR="00C7546A"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="00C7546A" w:rsidRPr="005B0ABF">
        <w:rPr>
          <w:rFonts w:ascii="Times New Roman" w:hAnsi="Times New Roman" w:cs="Times New Roman"/>
          <w:sz w:val="24"/>
          <w:szCs w:val="24"/>
        </w:rPr>
        <w:t xml:space="preserve"> riportati</w:t>
      </w:r>
      <w:r w:rsidR="00513A39">
        <w:rPr>
          <w:rFonts w:ascii="Times New Roman" w:hAnsi="Times New Roman" w:cs="Times New Roman"/>
          <w:sz w:val="24"/>
          <w:szCs w:val="24"/>
        </w:rPr>
        <w:t xml:space="preserve"> sopra</w:t>
      </w:r>
      <w:r w:rsidR="00C7546A" w:rsidRPr="005B0ABF">
        <w:rPr>
          <w:rFonts w:ascii="Times New Roman" w:hAnsi="Times New Roman" w:cs="Times New Roman"/>
          <w:sz w:val="24"/>
          <w:szCs w:val="24"/>
        </w:rPr>
        <w:t>.</w:t>
      </w:r>
    </w:p>
    <w:p w:rsidR="00C7546A" w:rsidRPr="005B0ABF" w:rsidRDefault="00C7546A" w:rsidP="005B0ABF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Il testo integrale del ricorso introduttivo e del decreto di fissazione udienza compa</w:t>
      </w:r>
      <w:r w:rsidR="00385390" w:rsidRPr="005B0ABF">
        <w:rPr>
          <w:rFonts w:ascii="Times New Roman" w:hAnsi="Times New Roman" w:cs="Times New Roman"/>
          <w:sz w:val="24"/>
          <w:szCs w:val="24"/>
        </w:rPr>
        <w:t>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 autorizzazione alla notifica ex art 151cpc</w:t>
      </w:r>
      <w:r w:rsidR="00513A39">
        <w:rPr>
          <w:rFonts w:ascii="Times New Roman" w:hAnsi="Times New Roman" w:cs="Times New Roman"/>
          <w:sz w:val="24"/>
          <w:szCs w:val="24"/>
        </w:rPr>
        <w:t xml:space="preserve"> emesso in data 17</w:t>
      </w:r>
      <w:r w:rsidR="00E44831" w:rsidRPr="005B0ABF">
        <w:rPr>
          <w:rFonts w:ascii="Times New Roman" w:hAnsi="Times New Roman" w:cs="Times New Roman"/>
          <w:sz w:val="24"/>
          <w:szCs w:val="24"/>
        </w:rPr>
        <w:t>.09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.2015 dal Tribunale di </w:t>
      </w:r>
      <w:r w:rsidR="00513A39">
        <w:rPr>
          <w:rFonts w:ascii="Times New Roman" w:hAnsi="Times New Roman" w:cs="Times New Roman"/>
          <w:sz w:val="24"/>
          <w:szCs w:val="24"/>
        </w:rPr>
        <w:t xml:space="preserve">Napoli </w:t>
      </w:r>
      <w:r w:rsidRPr="005B0ABF">
        <w:rPr>
          <w:rFonts w:ascii="Times New Roman" w:hAnsi="Times New Roman" w:cs="Times New Roman"/>
          <w:sz w:val="24"/>
          <w:szCs w:val="24"/>
        </w:rPr>
        <w:t xml:space="preserve">– Sezione Lavoro- nel procedimento </w:t>
      </w:r>
      <w:r w:rsidRPr="005B0ABF">
        <w:rPr>
          <w:rFonts w:ascii="Times New Roman" w:hAnsi="Times New Roman" w:cs="Times New Roman"/>
          <w:b/>
          <w:sz w:val="24"/>
          <w:szCs w:val="24"/>
        </w:rPr>
        <w:t>RG</w:t>
      </w:r>
      <w:r w:rsidR="00F97CEE">
        <w:rPr>
          <w:rFonts w:ascii="Times New Roman" w:hAnsi="Times New Roman" w:cs="Times New Roman"/>
          <w:b/>
          <w:sz w:val="24"/>
          <w:szCs w:val="24"/>
        </w:rPr>
        <w:t>19350</w:t>
      </w:r>
      <w:r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Pr="005B0ABF">
        <w:rPr>
          <w:rFonts w:ascii="Times New Roman" w:hAnsi="Times New Roman" w:cs="Times New Roman"/>
          <w:sz w:val="24"/>
          <w:szCs w:val="24"/>
        </w:rPr>
        <w:t xml:space="preserve">, sono in </w:t>
      </w:r>
      <w:r w:rsidRPr="005B0ABF">
        <w:rPr>
          <w:rFonts w:ascii="Times New Roman" w:hAnsi="Times New Roman" w:cs="Times New Roman"/>
          <w:b/>
          <w:sz w:val="24"/>
          <w:szCs w:val="24"/>
        </w:rPr>
        <w:t>ALLEGATO</w:t>
      </w:r>
    </w:p>
    <w:sectPr w:rsidR="00C7546A" w:rsidRPr="005B0ABF" w:rsidSect="006F0A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21C6"/>
    <w:multiLevelType w:val="hybridMultilevel"/>
    <w:tmpl w:val="FF3A219E"/>
    <w:lvl w:ilvl="0" w:tplc="08ACF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8791D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92181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B79E4"/>
    <w:multiLevelType w:val="hybridMultilevel"/>
    <w:tmpl w:val="4136FFB8"/>
    <w:lvl w:ilvl="0" w:tplc="04100011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70053F"/>
    <w:rsid w:val="00086AFE"/>
    <w:rsid w:val="000E3F8E"/>
    <w:rsid w:val="00195B2A"/>
    <w:rsid w:val="001A427C"/>
    <w:rsid w:val="001B4CDF"/>
    <w:rsid w:val="00385390"/>
    <w:rsid w:val="004B71DD"/>
    <w:rsid w:val="00513A39"/>
    <w:rsid w:val="005271AF"/>
    <w:rsid w:val="00552EA1"/>
    <w:rsid w:val="005B0ABF"/>
    <w:rsid w:val="006D1384"/>
    <w:rsid w:val="006F0A6C"/>
    <w:rsid w:val="0070053F"/>
    <w:rsid w:val="008423FF"/>
    <w:rsid w:val="008555FB"/>
    <w:rsid w:val="00882590"/>
    <w:rsid w:val="008D6A5C"/>
    <w:rsid w:val="009038E0"/>
    <w:rsid w:val="0097376C"/>
    <w:rsid w:val="009A0F1C"/>
    <w:rsid w:val="00A334AA"/>
    <w:rsid w:val="00C7546A"/>
    <w:rsid w:val="00DA64F4"/>
    <w:rsid w:val="00DC2C6D"/>
    <w:rsid w:val="00E44831"/>
    <w:rsid w:val="00F45D25"/>
    <w:rsid w:val="00F97CEE"/>
    <w:rsid w:val="00FA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0A6C"/>
  </w:style>
  <w:style w:type="paragraph" w:styleId="Titolo5">
    <w:name w:val="heading 5"/>
    <w:basedOn w:val="Normale"/>
    <w:next w:val="Normale"/>
    <w:link w:val="Titolo5Carattere"/>
    <w:uiPriority w:val="99"/>
    <w:qFormat/>
    <w:rsid w:val="00FA3CFE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053F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9"/>
    <w:rsid w:val="00FA3CFE"/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basedOn w:val="Carpredefinitoparagrafo"/>
    <w:rsid w:val="0097376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97376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376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2</cp:revision>
  <cp:lastPrinted>2015-09-07T10:30:00Z</cp:lastPrinted>
  <dcterms:created xsi:type="dcterms:W3CDTF">2015-09-25T12:37:00Z</dcterms:created>
  <dcterms:modified xsi:type="dcterms:W3CDTF">2015-09-25T12:37:00Z</dcterms:modified>
</cp:coreProperties>
</file>